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ED" w:rsidRDefault="00B119D7">
      <w:r w:rsidRPr="00B119D7">
        <w:rPr>
          <w:rFonts w:hint="eastAsia"/>
        </w:rPr>
        <w:t>首先很感謝明新科大財金系的老師同學，讓我們有這個機會可以學習投資，並藉由虛擬的交易檢視自己的操作是否可行。而在這次的比賽中也讓我學到人外有人，天外有天，不能因為一時的領先就自大。這也是股市中最重要的事，要謙虛不能因為操作順利就自以為是，認為自己的看法一直是對的，要知道市場永遠是對的。</w:t>
      </w:r>
      <w:bookmarkStart w:id="0" w:name="_GoBack"/>
      <w:bookmarkEnd w:id="0"/>
    </w:p>
    <w:sectPr w:rsidR="00FD3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D7"/>
    <w:rsid w:val="00B119D7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320DE-4472-49D3-A79C-2BD69353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MUST-Finance</dc:creator>
  <cp:keywords/>
  <dc:description/>
  <cp:lastModifiedBy>MUST-Finance</cp:lastModifiedBy>
  <cp:revision>1</cp:revision>
  <dcterms:created xsi:type="dcterms:W3CDTF">2023-01-17T01:17:00Z</dcterms:created>
  <dcterms:modified xsi:type="dcterms:W3CDTF">2023-01-17T01:18:00Z</dcterms:modified>
</cp:coreProperties>
</file>