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C0" w:rsidRPr="006D5AFE" w:rsidRDefault="00170BAB" w:rsidP="00E05765">
      <w:pPr>
        <w:jc w:val="center"/>
        <w:rPr>
          <w:rFonts w:ascii="微軟正黑體" w:eastAsia="微軟正黑體" w:hAnsi="微軟正黑體"/>
          <w:sz w:val="72"/>
          <w:szCs w:val="72"/>
        </w:rPr>
      </w:pPr>
      <w:r w:rsidRPr="00170BAB">
        <w:rPr>
          <w:rFonts w:ascii="微軟正黑體" w:eastAsia="微軟正黑體" w:hAnsi="微軟正黑體" w:hint="eastAsia"/>
          <w:sz w:val="72"/>
          <w:szCs w:val="72"/>
        </w:rPr>
        <w:t>專業實務</w:t>
      </w:r>
      <w:r>
        <w:rPr>
          <w:rFonts w:ascii="微軟正黑體" w:eastAsia="微軟正黑體" w:hAnsi="微軟正黑體" w:hint="eastAsia"/>
          <w:sz w:val="72"/>
          <w:szCs w:val="72"/>
        </w:rPr>
        <w:t>學</w:t>
      </w:r>
      <w:r w:rsidRPr="00170BAB">
        <w:rPr>
          <w:rFonts w:ascii="微軟正黑體" w:eastAsia="微軟正黑體" w:hAnsi="微軟正黑體" w:hint="eastAsia"/>
          <w:sz w:val="72"/>
          <w:szCs w:val="72"/>
        </w:rPr>
        <w:t>習成果報告</w:t>
      </w:r>
    </w:p>
    <w:p w:rsidR="00507775" w:rsidRPr="00E05765" w:rsidRDefault="00E05765" w:rsidP="00E05765">
      <w:pPr>
        <w:tabs>
          <w:tab w:val="left" w:pos="1134"/>
        </w:tabs>
        <w:ind w:left="48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 w:hint="eastAsia"/>
          <w:sz w:val="32"/>
          <w:szCs w:val="32"/>
        </w:rPr>
        <w:t>我於2019年11月參加明新科技大學財務金融系舉辦的「</w:t>
      </w:r>
      <w:r w:rsidRPr="00E05765">
        <w:rPr>
          <w:rFonts w:ascii="微軟正黑體" w:eastAsia="微軟正黑體" w:hAnsi="微軟正黑體" w:hint="eastAsia"/>
          <w:sz w:val="32"/>
          <w:szCs w:val="32"/>
        </w:rPr>
        <w:t>2019明日之新投資王--全國高中職虛擬交易競賽</w:t>
      </w:r>
      <w:r>
        <w:rPr>
          <w:rFonts w:ascii="微軟正黑體" w:eastAsia="微軟正黑體" w:hAnsi="微軟正黑體" w:hint="eastAsia"/>
          <w:sz w:val="32"/>
          <w:szCs w:val="32"/>
        </w:rPr>
        <w:t>」，將參賽過程敘述如下。</w:t>
      </w:r>
    </w:p>
    <w:p w:rsidR="00507775" w:rsidRDefault="00E05765" w:rsidP="002149CA">
      <w:pPr>
        <w:pStyle w:val="a7"/>
        <w:numPr>
          <w:ilvl w:val="0"/>
          <w:numId w:val="1"/>
        </w:numPr>
        <w:tabs>
          <w:tab w:val="left" w:pos="1134"/>
        </w:tabs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參賽目的</w:t>
      </w:r>
      <w:r w:rsidR="00507775">
        <w:rPr>
          <w:rFonts w:ascii="微軟正黑體" w:eastAsia="微軟正黑體" w:hAnsi="微軟正黑體" w:hint="eastAsia"/>
          <w:sz w:val="32"/>
          <w:szCs w:val="32"/>
        </w:rPr>
        <w:t>：</w:t>
      </w:r>
    </w:p>
    <w:p w:rsidR="00507775" w:rsidRDefault="00E05765" w:rsidP="0039054D">
      <w:pPr>
        <w:pStyle w:val="a7"/>
        <w:tabs>
          <w:tab w:val="left" w:pos="1701"/>
        </w:tabs>
        <w:ind w:leftChars="0" w:left="1440"/>
        <w:rPr>
          <w:rFonts w:ascii="微軟正黑體" w:eastAsia="微軟正黑體" w:hAnsi="微軟正黑體"/>
          <w:sz w:val="32"/>
          <w:szCs w:val="32"/>
        </w:rPr>
      </w:pPr>
      <w:r w:rsidRPr="00E05765">
        <w:rPr>
          <w:rFonts w:ascii="微軟正黑體" w:eastAsia="微軟正黑體" w:hAnsi="微軟正黑體" w:hint="eastAsia"/>
          <w:sz w:val="32"/>
          <w:szCs w:val="32"/>
        </w:rPr>
        <w:t>台灣年輕世代面臨低薪資及不完備的退休制度，學習投資理財已經成為重要的全民共識。期望透過競賽的過程，培養具備正確之投資理財觀念，並</w:t>
      </w:r>
      <w:r>
        <w:rPr>
          <w:rFonts w:ascii="微軟正黑體" w:eastAsia="微軟正黑體" w:hAnsi="微軟正黑體" w:hint="eastAsia"/>
          <w:sz w:val="32"/>
          <w:szCs w:val="32"/>
        </w:rPr>
        <w:t>學習</w:t>
      </w:r>
      <w:bookmarkStart w:id="0" w:name="_GoBack"/>
      <w:bookmarkEnd w:id="0"/>
      <w:r w:rsidRPr="00E05765">
        <w:rPr>
          <w:rFonts w:ascii="微軟正黑體" w:eastAsia="微軟正黑體" w:hAnsi="微軟正黑體" w:hint="eastAsia"/>
          <w:sz w:val="32"/>
          <w:szCs w:val="32"/>
        </w:rPr>
        <w:t>投資</w:t>
      </w:r>
      <w:r>
        <w:rPr>
          <w:rFonts w:ascii="微軟正黑體" w:eastAsia="微軟正黑體" w:hAnsi="微軟正黑體" w:hint="eastAsia"/>
          <w:sz w:val="32"/>
          <w:szCs w:val="32"/>
        </w:rPr>
        <w:t>的知識</w:t>
      </w:r>
      <w:r w:rsidR="00F04041" w:rsidRPr="00F04041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507775" w:rsidRDefault="00507775" w:rsidP="00507775">
      <w:pPr>
        <w:pStyle w:val="a7"/>
        <w:tabs>
          <w:tab w:val="left" w:pos="1134"/>
        </w:tabs>
        <w:ind w:leftChars="0" w:left="960"/>
        <w:rPr>
          <w:rFonts w:ascii="微軟正黑體" w:eastAsia="微軟正黑體" w:hAnsi="微軟正黑體"/>
          <w:sz w:val="32"/>
          <w:szCs w:val="32"/>
        </w:rPr>
      </w:pPr>
    </w:p>
    <w:p w:rsidR="00507775" w:rsidRDefault="0039054D" w:rsidP="00507775">
      <w:pPr>
        <w:pStyle w:val="a7"/>
        <w:numPr>
          <w:ilvl w:val="0"/>
          <w:numId w:val="1"/>
        </w:numPr>
        <w:tabs>
          <w:tab w:val="left" w:pos="1134"/>
        </w:tabs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參賽過程</w:t>
      </w:r>
    </w:p>
    <w:p w:rsidR="0039054D" w:rsidRDefault="0039054D" w:rsidP="0039054D">
      <w:pPr>
        <w:pStyle w:val="a7"/>
        <w:numPr>
          <w:ilvl w:val="0"/>
          <w:numId w:val="5"/>
        </w:numPr>
        <w:tabs>
          <w:tab w:val="left" w:pos="1701"/>
        </w:tabs>
        <w:ind w:leftChars="0" w:left="1560" w:hanging="600"/>
        <w:rPr>
          <w:rFonts w:ascii="微軟正黑體" w:eastAsia="微軟正黑體" w:hAnsi="微軟正黑體"/>
          <w:sz w:val="32"/>
          <w:szCs w:val="32"/>
        </w:rPr>
      </w:pPr>
      <w:r w:rsidRPr="0039054D">
        <w:rPr>
          <w:rFonts w:ascii="微軟正黑體" w:eastAsia="微軟正黑體" w:hAnsi="微軟正黑體" w:hint="eastAsia"/>
          <w:sz w:val="32"/>
          <w:szCs w:val="32"/>
        </w:rPr>
        <w:t>了解比賽規則：必須持有『5檔』以上之上市或上櫃股票，避免違規懲處。股票交易均計算『交易成本』：買進手續費0.1425%，賣出手續費0.1425%，賣出另計交易稅0.30%</w:t>
      </w:r>
      <w:r>
        <w:rPr>
          <w:rFonts w:ascii="微軟正黑體" w:eastAsia="微軟正黑體" w:hAnsi="微軟正黑體" w:hint="eastAsia"/>
          <w:sz w:val="32"/>
          <w:szCs w:val="32"/>
        </w:rPr>
        <w:t>，所以應該避免無謂的買賣，造成損失。</w:t>
      </w:r>
    </w:p>
    <w:p w:rsidR="0039054D" w:rsidRDefault="0039054D" w:rsidP="0039054D">
      <w:pPr>
        <w:pStyle w:val="a7"/>
        <w:numPr>
          <w:ilvl w:val="0"/>
          <w:numId w:val="5"/>
        </w:numPr>
        <w:tabs>
          <w:tab w:val="left" w:pos="1701"/>
        </w:tabs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注意相關財金時事，</w:t>
      </w:r>
      <w:r w:rsidR="00B23F4A">
        <w:rPr>
          <w:rFonts w:ascii="微軟正黑體" w:eastAsia="微軟正黑體" w:hAnsi="微軟正黑體" w:hint="eastAsia"/>
          <w:sz w:val="32"/>
          <w:szCs w:val="32"/>
        </w:rPr>
        <w:t>佈</w:t>
      </w:r>
      <w:r>
        <w:rPr>
          <w:rFonts w:ascii="微軟正黑體" w:eastAsia="微軟正黑體" w:hAnsi="微軟正黑體" w:hint="eastAsia"/>
          <w:sz w:val="32"/>
          <w:szCs w:val="32"/>
        </w:rPr>
        <w:t>局的</w:t>
      </w:r>
      <w:r w:rsidR="00B23F4A">
        <w:rPr>
          <w:rFonts w:ascii="微軟正黑體" w:eastAsia="微軟正黑體" w:hAnsi="微軟正黑體" w:hint="eastAsia"/>
          <w:sz w:val="32"/>
          <w:szCs w:val="32"/>
        </w:rPr>
        <w:t>相關類股，判斷進出時機</w:t>
      </w:r>
      <w:r w:rsidRPr="0039054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39054D" w:rsidRPr="0039054D" w:rsidRDefault="00E4311E" w:rsidP="0039054D">
      <w:pPr>
        <w:pStyle w:val="a7"/>
        <w:numPr>
          <w:ilvl w:val="0"/>
          <w:numId w:val="5"/>
        </w:numPr>
        <w:tabs>
          <w:tab w:val="left" w:pos="1701"/>
        </w:tabs>
        <w:ind w:leftChars="0" w:left="1560" w:hanging="60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與指導老師討論，增進相關知識。</w:t>
      </w:r>
    </w:p>
    <w:p w:rsidR="00507775" w:rsidRPr="00507775" w:rsidRDefault="00507775" w:rsidP="00507775">
      <w:pPr>
        <w:pStyle w:val="a7"/>
        <w:rPr>
          <w:rFonts w:ascii="微軟正黑體" w:eastAsia="微軟正黑體" w:hAnsi="微軟正黑體"/>
          <w:sz w:val="32"/>
          <w:szCs w:val="32"/>
        </w:rPr>
      </w:pPr>
    </w:p>
    <w:p w:rsidR="00E4311E" w:rsidRDefault="00E4311E" w:rsidP="00E4311E">
      <w:pPr>
        <w:pStyle w:val="a7"/>
        <w:numPr>
          <w:ilvl w:val="0"/>
          <w:numId w:val="1"/>
        </w:numPr>
        <w:tabs>
          <w:tab w:val="left" w:pos="1134"/>
        </w:tabs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結論</w:t>
      </w:r>
    </w:p>
    <w:p w:rsidR="00E4311E" w:rsidRDefault="00E4311E" w:rsidP="00E4311E">
      <w:pPr>
        <w:pStyle w:val="a7"/>
        <w:tabs>
          <w:tab w:val="left" w:pos="1134"/>
        </w:tabs>
        <w:ind w:leftChars="0" w:left="96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lastRenderedPageBreak/>
        <w:t>因為我是新手，相關知識與交易操作還不熟悉，但是參賽的過程讓我知道自己不足之處，這也是我將來要加強學習的地方。</w:t>
      </w:r>
    </w:p>
    <w:p w:rsidR="00E4311E" w:rsidRDefault="00E4311E" w:rsidP="00E4311E">
      <w:pPr>
        <w:pStyle w:val="a7"/>
        <w:tabs>
          <w:tab w:val="left" w:pos="1134"/>
        </w:tabs>
        <w:ind w:leftChars="0" w:left="960"/>
        <w:rPr>
          <w:rFonts w:ascii="微軟正黑體" w:eastAsia="微軟正黑體" w:hAnsi="微軟正黑體"/>
          <w:sz w:val="32"/>
          <w:szCs w:val="32"/>
        </w:rPr>
      </w:pPr>
    </w:p>
    <w:p w:rsidR="00507775" w:rsidRPr="00507775" w:rsidRDefault="00507775" w:rsidP="00507775">
      <w:pPr>
        <w:pStyle w:val="a7"/>
        <w:tabs>
          <w:tab w:val="left" w:pos="1134"/>
        </w:tabs>
        <w:ind w:leftChars="0" w:left="960"/>
        <w:rPr>
          <w:rFonts w:ascii="微軟正黑體" w:eastAsia="微軟正黑體" w:hAnsi="微軟正黑體"/>
          <w:sz w:val="32"/>
          <w:szCs w:val="32"/>
        </w:rPr>
      </w:pPr>
    </w:p>
    <w:sectPr w:rsidR="00507775" w:rsidRPr="00507775" w:rsidSect="00F0404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28" w:rsidRDefault="00D71D28" w:rsidP="00B17AD5">
      <w:r>
        <w:separator/>
      </w:r>
    </w:p>
  </w:endnote>
  <w:endnote w:type="continuationSeparator" w:id="0">
    <w:p w:rsidR="00D71D28" w:rsidRDefault="00D71D28" w:rsidP="00B1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D5" w:rsidRDefault="0028152D">
    <w:pPr>
      <w:pStyle w:val="a5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-1172845</wp:posOffset>
          </wp:positionV>
          <wp:extent cx="1343025" cy="1343025"/>
          <wp:effectExtent l="0" t="0" r="9525" b="9525"/>
          <wp:wrapNone/>
          <wp:docPr id="3" name="圖片 3" descr="明財金新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明財金新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379095</wp:posOffset>
          </wp:positionH>
          <wp:positionV relativeFrom="paragraph">
            <wp:posOffset>-3849370</wp:posOffset>
          </wp:positionV>
          <wp:extent cx="5862320" cy="4333875"/>
          <wp:effectExtent l="0" t="0" r="5080" b="9525"/>
          <wp:wrapNone/>
          <wp:docPr id="2" name="圖片 2" descr="about01_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out01_pic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433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28" w:rsidRDefault="00D71D28" w:rsidP="00B17AD5">
      <w:r>
        <w:separator/>
      </w:r>
    </w:p>
  </w:footnote>
  <w:footnote w:type="continuationSeparator" w:id="0">
    <w:p w:rsidR="00D71D28" w:rsidRDefault="00D71D28" w:rsidP="00B1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47E"/>
    <w:multiLevelType w:val="hybridMultilevel"/>
    <w:tmpl w:val="3F062304"/>
    <w:lvl w:ilvl="0" w:tplc="7AF0B52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715B68"/>
    <w:multiLevelType w:val="hybridMultilevel"/>
    <w:tmpl w:val="EBE690AA"/>
    <w:lvl w:ilvl="0" w:tplc="547208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18F0413"/>
    <w:multiLevelType w:val="hybridMultilevel"/>
    <w:tmpl w:val="DEC02184"/>
    <w:lvl w:ilvl="0" w:tplc="547208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19B1F4A"/>
    <w:multiLevelType w:val="hybridMultilevel"/>
    <w:tmpl w:val="03009216"/>
    <w:lvl w:ilvl="0" w:tplc="1E8C24A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EF5BE3"/>
    <w:multiLevelType w:val="hybridMultilevel"/>
    <w:tmpl w:val="D60AF0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87"/>
    <w:rsid w:val="00170BAB"/>
    <w:rsid w:val="001B1A3A"/>
    <w:rsid w:val="0028152D"/>
    <w:rsid w:val="0039054D"/>
    <w:rsid w:val="003A6E54"/>
    <w:rsid w:val="00507775"/>
    <w:rsid w:val="005C4F87"/>
    <w:rsid w:val="006D5AFE"/>
    <w:rsid w:val="00742E72"/>
    <w:rsid w:val="0098173B"/>
    <w:rsid w:val="00A7367D"/>
    <w:rsid w:val="00B17AD5"/>
    <w:rsid w:val="00B23F4A"/>
    <w:rsid w:val="00BF26D7"/>
    <w:rsid w:val="00CC3187"/>
    <w:rsid w:val="00D07AE9"/>
    <w:rsid w:val="00D71D28"/>
    <w:rsid w:val="00DE5CAA"/>
    <w:rsid w:val="00E05765"/>
    <w:rsid w:val="00E4311E"/>
    <w:rsid w:val="00E96C8D"/>
    <w:rsid w:val="00EE3651"/>
    <w:rsid w:val="00EF7FD9"/>
    <w:rsid w:val="00F04041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6961A7-603D-47DD-9921-50D72EA3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A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AD5"/>
    <w:rPr>
      <w:sz w:val="20"/>
      <w:szCs w:val="20"/>
    </w:rPr>
  </w:style>
  <w:style w:type="paragraph" w:styleId="a7">
    <w:name w:val="List Paragraph"/>
    <w:basedOn w:val="a"/>
    <w:uiPriority w:val="34"/>
    <w:qFormat/>
    <w:rsid w:val="005077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2020-06-04T13:21:00Z</dcterms:created>
  <dcterms:modified xsi:type="dcterms:W3CDTF">2020-06-04T13:21:00Z</dcterms:modified>
</cp:coreProperties>
</file>